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FE7F0" w14:textId="77777777" w:rsidR="003A7C59" w:rsidRDefault="003A7C59" w:rsidP="003A7C59"/>
    <w:p w14:paraId="014F86AF" w14:textId="77777777" w:rsidR="00F63BBA" w:rsidRDefault="00F63BBA" w:rsidP="003A7C59"/>
    <w:p w14:paraId="7B45192D" w14:textId="4A947DAB" w:rsidR="00D96A7B" w:rsidRDefault="00D96A7B" w:rsidP="00D96A7B">
      <w:pPr>
        <w:jc w:val="center"/>
        <w:rPr>
          <w:b/>
          <w:sz w:val="28"/>
          <w:szCs w:val="28"/>
        </w:rPr>
      </w:pPr>
      <w:r w:rsidRPr="00D96A7B">
        <w:rPr>
          <w:b/>
          <w:sz w:val="28"/>
          <w:szCs w:val="28"/>
        </w:rPr>
        <w:t xml:space="preserve">Grant funding </w:t>
      </w:r>
      <w:r w:rsidR="00F63BBA">
        <w:rPr>
          <w:b/>
          <w:sz w:val="28"/>
          <w:szCs w:val="28"/>
        </w:rPr>
        <w:t>process and timelines</w:t>
      </w:r>
    </w:p>
    <w:p w14:paraId="6CC348F2" w14:textId="77777777" w:rsidR="00D96A7B" w:rsidRDefault="00D96A7B" w:rsidP="00D96A7B">
      <w:pPr>
        <w:jc w:val="center"/>
        <w:rPr>
          <w:b/>
          <w:sz w:val="28"/>
          <w:szCs w:val="28"/>
        </w:rPr>
      </w:pPr>
    </w:p>
    <w:p w14:paraId="20ACCDA6" w14:textId="77777777" w:rsidR="000F5F29" w:rsidRPr="00D96A7B" w:rsidRDefault="000F5F29" w:rsidP="00D96A7B">
      <w:pPr>
        <w:jc w:val="center"/>
        <w:rPr>
          <w:b/>
          <w:sz w:val="28"/>
          <w:szCs w:val="28"/>
        </w:rPr>
      </w:pPr>
    </w:p>
    <w:p w14:paraId="7C3AEE18" w14:textId="5B92BD18" w:rsidR="00F63BBA" w:rsidRDefault="00F63BBA" w:rsidP="000F5F29">
      <w:pPr>
        <w:pStyle w:val="ListParagraph"/>
        <w:numPr>
          <w:ilvl w:val="0"/>
          <w:numId w:val="12"/>
        </w:numPr>
        <w:spacing w:line="276" w:lineRule="auto"/>
      </w:pPr>
      <w:r>
        <w:t xml:space="preserve">Grant applications, with supporting documents, are due by </w:t>
      </w:r>
      <w:r w:rsidRPr="000F5F29">
        <w:rPr>
          <w:b/>
        </w:rPr>
        <w:t xml:space="preserve">5pm </w:t>
      </w:r>
      <w:r w:rsidR="000F5F29">
        <w:t>on the stated date</w:t>
      </w:r>
      <w:r>
        <w:t>.</w:t>
      </w:r>
    </w:p>
    <w:p w14:paraId="0C4AFC07" w14:textId="77777777" w:rsidR="00F63BBA" w:rsidRDefault="00F63BBA" w:rsidP="00F63BBA">
      <w:pPr>
        <w:pStyle w:val="ListParagraph"/>
        <w:spacing w:line="276" w:lineRule="auto"/>
      </w:pPr>
    </w:p>
    <w:p w14:paraId="5A9DCBC8" w14:textId="7BCD1476" w:rsidR="00F63BBA" w:rsidRDefault="00F63BBA" w:rsidP="00F63BBA">
      <w:pPr>
        <w:pStyle w:val="ListParagraph"/>
        <w:numPr>
          <w:ilvl w:val="0"/>
          <w:numId w:val="12"/>
        </w:numPr>
        <w:spacing w:line="276" w:lineRule="auto"/>
      </w:pPr>
      <w:r>
        <w:t>Mail or deliver applications and supporting documents to:</w:t>
      </w:r>
    </w:p>
    <w:p w14:paraId="12A4B636" w14:textId="53EEE9B1" w:rsidR="00EE47E7" w:rsidRDefault="00EE47E7" w:rsidP="00F63BBA">
      <w:pPr>
        <w:spacing w:line="276" w:lineRule="auto"/>
        <w:ind w:left="720"/>
      </w:pPr>
      <w:r>
        <w:t>Chris Uithoven</w:t>
      </w:r>
    </w:p>
    <w:p w14:paraId="255130BB" w14:textId="36C730B7" w:rsidR="00EE47E7" w:rsidRDefault="00EE47E7" w:rsidP="00F63BBA">
      <w:pPr>
        <w:spacing w:line="276" w:lineRule="auto"/>
        <w:ind w:left="720"/>
      </w:pPr>
      <w:r>
        <w:t>HNC Living Foundation</w:t>
      </w:r>
    </w:p>
    <w:p w14:paraId="16C9345C" w14:textId="51CC12D9" w:rsidR="00F63BBA" w:rsidRDefault="00F63BBA" w:rsidP="00F63BBA">
      <w:pPr>
        <w:spacing w:line="276" w:lineRule="auto"/>
        <w:ind w:left="720"/>
      </w:pPr>
      <w:r>
        <w:t>6240 W. 135</w:t>
      </w:r>
      <w:r w:rsidRPr="00F63BBA">
        <w:rPr>
          <w:vertAlign w:val="superscript"/>
        </w:rPr>
        <w:t>th</w:t>
      </w:r>
      <w:r>
        <w:t xml:space="preserve"> Street, Suite 200</w:t>
      </w:r>
    </w:p>
    <w:p w14:paraId="55B9BE73" w14:textId="4840FA39" w:rsidR="00F63BBA" w:rsidRDefault="00F63BBA" w:rsidP="00F63BBA">
      <w:pPr>
        <w:spacing w:line="276" w:lineRule="auto"/>
        <w:ind w:left="720"/>
      </w:pPr>
      <w:r>
        <w:t>Overland Park, KS  66223</w:t>
      </w:r>
    </w:p>
    <w:p w14:paraId="6046E865" w14:textId="77777777" w:rsidR="00695F9D" w:rsidRDefault="00695F9D" w:rsidP="00F63BBA">
      <w:pPr>
        <w:spacing w:line="276" w:lineRule="auto"/>
        <w:ind w:left="720"/>
      </w:pPr>
    </w:p>
    <w:p w14:paraId="1B4E41D6" w14:textId="24406BBC" w:rsidR="00695F9D" w:rsidRDefault="00695F9D" w:rsidP="00F63BBA">
      <w:pPr>
        <w:spacing w:line="276" w:lineRule="auto"/>
        <w:ind w:left="720"/>
      </w:pPr>
      <w:bookmarkStart w:id="0" w:name="_GoBack"/>
      <w:bookmarkEnd w:id="0"/>
      <w:r w:rsidRPr="001266DF">
        <w:rPr>
          <w:b/>
        </w:rPr>
        <w:t>Please, do not email applications</w:t>
      </w:r>
      <w:r>
        <w:t>.</w:t>
      </w:r>
    </w:p>
    <w:p w14:paraId="33B35EFA" w14:textId="77777777" w:rsidR="00F63BBA" w:rsidRDefault="00F63BBA" w:rsidP="00F63BBA">
      <w:pPr>
        <w:spacing w:line="276" w:lineRule="auto"/>
        <w:ind w:left="720"/>
      </w:pPr>
    </w:p>
    <w:p w14:paraId="5B0A2B5D" w14:textId="5671DF97" w:rsidR="00F63BBA" w:rsidRDefault="00F63BBA" w:rsidP="00F63BBA">
      <w:pPr>
        <w:pStyle w:val="ListParagraph"/>
        <w:numPr>
          <w:ilvl w:val="0"/>
          <w:numId w:val="12"/>
        </w:numPr>
        <w:spacing w:line="276" w:lineRule="auto"/>
      </w:pPr>
      <w:r>
        <w:t xml:space="preserve">Our objective is to have applications reviewed and notification of funding decisions </w:t>
      </w:r>
      <w:r w:rsidR="00695F9D">
        <w:t xml:space="preserve">made </w:t>
      </w:r>
      <w:r w:rsidR="000F5F29">
        <w:t>within 60 days</w:t>
      </w:r>
      <w:r>
        <w:t xml:space="preserve">. </w:t>
      </w:r>
    </w:p>
    <w:p w14:paraId="22787F31" w14:textId="77777777" w:rsidR="00F63BBA" w:rsidRDefault="00F63BBA" w:rsidP="00F63BBA">
      <w:pPr>
        <w:spacing w:line="276" w:lineRule="auto"/>
      </w:pPr>
    </w:p>
    <w:p w14:paraId="6B0E0CE1" w14:textId="67EE0E58" w:rsidR="00F63BBA" w:rsidRDefault="00F63BBA" w:rsidP="00F63BBA">
      <w:pPr>
        <w:pStyle w:val="ListParagraph"/>
        <w:numPr>
          <w:ilvl w:val="0"/>
          <w:numId w:val="12"/>
        </w:numPr>
        <w:spacing w:line="276" w:lineRule="auto"/>
      </w:pPr>
      <w:r>
        <w:t>If you are selected for funding, a gr</w:t>
      </w:r>
      <w:r w:rsidR="00695F9D">
        <w:t xml:space="preserve">ant acceptance agreement </w:t>
      </w:r>
      <w:r>
        <w:t xml:space="preserve">will accompany the notification letter. A check will be issued when the </w:t>
      </w:r>
      <w:r w:rsidR="00D51306">
        <w:t xml:space="preserve">signed agreement is </w:t>
      </w:r>
      <w:r>
        <w:t>returned to HNC Living Foundation.</w:t>
      </w:r>
    </w:p>
    <w:p w14:paraId="53A4B428" w14:textId="77777777" w:rsidR="00D51306" w:rsidRDefault="00D51306" w:rsidP="00D51306">
      <w:pPr>
        <w:pStyle w:val="ListParagraph"/>
      </w:pPr>
    </w:p>
    <w:p w14:paraId="4BEAA448" w14:textId="791D0AB0" w:rsidR="00D51306" w:rsidRDefault="00D51306" w:rsidP="00D51306">
      <w:pPr>
        <w:pStyle w:val="ListParagraph"/>
        <w:numPr>
          <w:ilvl w:val="0"/>
          <w:numId w:val="12"/>
        </w:numPr>
      </w:pPr>
      <w:r>
        <w:t xml:space="preserve">Questions about the application </w:t>
      </w:r>
      <w:r w:rsidR="00EE47E7">
        <w:t>process? Contact Chris Uithoven,</w:t>
      </w:r>
      <w:r>
        <w:t xml:space="preserve"> 913-402-6028 or Chris@HNCLiving.org</w:t>
      </w:r>
    </w:p>
    <w:p w14:paraId="271207FD" w14:textId="77777777" w:rsidR="00D51306" w:rsidRDefault="00D51306" w:rsidP="00D51306">
      <w:pPr>
        <w:pStyle w:val="ListParagraph"/>
        <w:spacing w:line="276" w:lineRule="auto"/>
      </w:pPr>
    </w:p>
    <w:p w14:paraId="7FCC489A" w14:textId="77777777" w:rsidR="00F63BBA" w:rsidRDefault="00F63BBA" w:rsidP="00F63BBA">
      <w:pPr>
        <w:spacing w:line="276" w:lineRule="auto"/>
        <w:ind w:left="720"/>
      </w:pPr>
    </w:p>
    <w:p w14:paraId="1AD24FB9" w14:textId="77777777" w:rsidR="00D96A7B" w:rsidRDefault="00D96A7B" w:rsidP="0027623C">
      <w:pPr>
        <w:spacing w:line="276" w:lineRule="auto"/>
      </w:pPr>
    </w:p>
    <w:sectPr w:rsidR="00D96A7B" w:rsidSect="00F63BBA">
      <w:headerReference w:type="default" r:id="rId9"/>
      <w:headerReference w:type="first" r:id="rId10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35463" w14:textId="77777777" w:rsidR="000B4AD3" w:rsidRDefault="000B4AD3" w:rsidP="003A7C59">
      <w:r>
        <w:separator/>
      </w:r>
    </w:p>
  </w:endnote>
  <w:endnote w:type="continuationSeparator" w:id="0">
    <w:p w14:paraId="0C7FE398" w14:textId="77777777" w:rsidR="000B4AD3" w:rsidRDefault="000B4AD3" w:rsidP="003A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878F2" w14:textId="77777777" w:rsidR="000B4AD3" w:rsidRDefault="000B4AD3" w:rsidP="003A7C59">
      <w:r>
        <w:separator/>
      </w:r>
    </w:p>
  </w:footnote>
  <w:footnote w:type="continuationSeparator" w:id="0">
    <w:p w14:paraId="2C70D0A2" w14:textId="77777777" w:rsidR="000B4AD3" w:rsidRDefault="000B4AD3" w:rsidP="003A7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17549" w14:textId="07BD9C18" w:rsidR="003A7C59" w:rsidRDefault="00C81B45">
    <w:pPr>
      <w:pStyle w:val="Header"/>
    </w:pPr>
    <w:r>
      <w:rPr>
        <w:noProof/>
      </w:rPr>
      <w:drawing>
        <wp:inline distT="0" distB="0" distL="0" distR="0" wp14:anchorId="3070B3E7" wp14:editId="3CCC614D">
          <wp:extent cx="914400" cy="914400"/>
          <wp:effectExtent l="0" t="0" r="0" b="0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03BA9" w14:textId="3E43E859" w:rsidR="00515550" w:rsidRDefault="00F96E72">
    <w:pPr>
      <w:pStyle w:val="Header"/>
    </w:pPr>
    <w:r>
      <w:rPr>
        <w:noProof/>
      </w:rPr>
      <w:drawing>
        <wp:inline distT="0" distB="0" distL="0" distR="0" wp14:anchorId="35B8C7DF" wp14:editId="6802B32C">
          <wp:extent cx="3843528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NC_LetterheadImage0303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3528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6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2CA"/>
    <w:multiLevelType w:val="hybridMultilevel"/>
    <w:tmpl w:val="7958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3D00"/>
    <w:multiLevelType w:val="hybridMultilevel"/>
    <w:tmpl w:val="C6FE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5395A"/>
    <w:multiLevelType w:val="hybridMultilevel"/>
    <w:tmpl w:val="C446325A"/>
    <w:lvl w:ilvl="0" w:tplc="68B8F800">
      <w:numFmt w:val="bullet"/>
      <w:lvlText w:val="•"/>
      <w:lvlJc w:val="left"/>
      <w:pPr>
        <w:ind w:left="1080" w:hanging="72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62DAF"/>
    <w:multiLevelType w:val="hybridMultilevel"/>
    <w:tmpl w:val="7ECA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F29E6"/>
    <w:multiLevelType w:val="hybridMultilevel"/>
    <w:tmpl w:val="2672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51F4B"/>
    <w:multiLevelType w:val="hybridMultilevel"/>
    <w:tmpl w:val="075A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830B7"/>
    <w:multiLevelType w:val="hybridMultilevel"/>
    <w:tmpl w:val="4B741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64A87"/>
    <w:multiLevelType w:val="hybridMultilevel"/>
    <w:tmpl w:val="D65C0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F196C"/>
    <w:multiLevelType w:val="hybridMultilevel"/>
    <w:tmpl w:val="18F8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21961"/>
    <w:multiLevelType w:val="hybridMultilevel"/>
    <w:tmpl w:val="BA32B35A"/>
    <w:lvl w:ilvl="0" w:tplc="2C8C6356">
      <w:start w:val="1"/>
      <w:numFmt w:val="bullet"/>
      <w:pStyle w:val="KCPLBulletList"/>
      <w:lvlText w:val=""/>
      <w:lvlJc w:val="left"/>
      <w:pPr>
        <w:ind w:left="720" w:hanging="360"/>
      </w:pPr>
      <w:rPr>
        <w:rFonts w:ascii="Symbol" w:hAnsi="Symbol" w:hint="default"/>
        <w:color w:val="48872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43068"/>
    <w:multiLevelType w:val="hybridMultilevel"/>
    <w:tmpl w:val="6E50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F7"/>
    <w:rsid w:val="00000656"/>
    <w:rsid w:val="000B4AD3"/>
    <w:rsid w:val="000F5F29"/>
    <w:rsid w:val="001266DF"/>
    <w:rsid w:val="00173A63"/>
    <w:rsid w:val="0027623C"/>
    <w:rsid w:val="003825DB"/>
    <w:rsid w:val="003A7C59"/>
    <w:rsid w:val="003B70E6"/>
    <w:rsid w:val="00432888"/>
    <w:rsid w:val="00474A40"/>
    <w:rsid w:val="004D3A4A"/>
    <w:rsid w:val="00515550"/>
    <w:rsid w:val="0058551C"/>
    <w:rsid w:val="00695F9D"/>
    <w:rsid w:val="008357B2"/>
    <w:rsid w:val="0084311E"/>
    <w:rsid w:val="008A4288"/>
    <w:rsid w:val="0094094D"/>
    <w:rsid w:val="009D4D51"/>
    <w:rsid w:val="00B4078A"/>
    <w:rsid w:val="00C15154"/>
    <w:rsid w:val="00C50870"/>
    <w:rsid w:val="00C81B45"/>
    <w:rsid w:val="00D51306"/>
    <w:rsid w:val="00D96A7B"/>
    <w:rsid w:val="00EA32F8"/>
    <w:rsid w:val="00EC29E5"/>
    <w:rsid w:val="00EE47E7"/>
    <w:rsid w:val="00F63BBA"/>
    <w:rsid w:val="00F916F7"/>
    <w:rsid w:val="00F96E72"/>
    <w:rsid w:val="00FA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0A62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CPLBulletList">
    <w:name w:val="KCP&amp;L Bullet List"/>
    <w:basedOn w:val="ListParagraph"/>
    <w:autoRedefine/>
    <w:rsid w:val="003B70E6"/>
    <w:pPr>
      <w:numPr>
        <w:numId w:val="2"/>
      </w:numPr>
      <w:spacing w:line="360" w:lineRule="exact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3B70E6"/>
    <w:pPr>
      <w:ind w:left="720"/>
      <w:contextualSpacing/>
    </w:pPr>
  </w:style>
  <w:style w:type="paragraph" w:customStyle="1" w:styleId="KCPLHeader">
    <w:name w:val="KCP&amp;L Header"/>
    <w:basedOn w:val="Normal"/>
    <w:next w:val="Normal"/>
    <w:rsid w:val="003B70E6"/>
    <w:pPr>
      <w:ind w:left="-540"/>
    </w:pPr>
    <w:rPr>
      <w:rFonts w:ascii="Arial" w:hAnsi="Arial" w:cs="Arial"/>
      <w:b/>
      <w:i/>
      <w:color w:val="0D3F88"/>
      <w:sz w:val="48"/>
      <w:szCs w:val="48"/>
    </w:rPr>
  </w:style>
  <w:style w:type="paragraph" w:customStyle="1" w:styleId="KCPLParagraph">
    <w:name w:val="KCP&amp;L Paragraph"/>
    <w:basedOn w:val="BodyText"/>
    <w:rsid w:val="003B70E6"/>
    <w:pPr>
      <w:spacing w:line="360" w:lineRule="exact"/>
      <w:ind w:left="-540" w:right="-720"/>
    </w:pPr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3B70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70E6"/>
  </w:style>
  <w:style w:type="paragraph" w:customStyle="1" w:styleId="KCPLSampleBold">
    <w:name w:val="KCP&amp;L Sample Bold"/>
    <w:basedOn w:val="BodyText"/>
    <w:rsid w:val="003B70E6"/>
    <w:pPr>
      <w:spacing w:line="360" w:lineRule="exact"/>
    </w:pPr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6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16F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7C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C59"/>
  </w:style>
  <w:style w:type="paragraph" w:styleId="Footer">
    <w:name w:val="footer"/>
    <w:basedOn w:val="Normal"/>
    <w:link w:val="FooterChar"/>
    <w:uiPriority w:val="99"/>
    <w:unhideWhenUsed/>
    <w:rsid w:val="003A7C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CPLBulletList">
    <w:name w:val="KCP&amp;L Bullet List"/>
    <w:basedOn w:val="ListParagraph"/>
    <w:autoRedefine/>
    <w:rsid w:val="003B70E6"/>
    <w:pPr>
      <w:numPr>
        <w:numId w:val="2"/>
      </w:numPr>
      <w:spacing w:line="360" w:lineRule="exact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3B70E6"/>
    <w:pPr>
      <w:ind w:left="720"/>
      <w:contextualSpacing/>
    </w:pPr>
  </w:style>
  <w:style w:type="paragraph" w:customStyle="1" w:styleId="KCPLHeader">
    <w:name w:val="KCP&amp;L Header"/>
    <w:basedOn w:val="Normal"/>
    <w:next w:val="Normal"/>
    <w:rsid w:val="003B70E6"/>
    <w:pPr>
      <w:ind w:left="-540"/>
    </w:pPr>
    <w:rPr>
      <w:rFonts w:ascii="Arial" w:hAnsi="Arial" w:cs="Arial"/>
      <w:b/>
      <w:i/>
      <w:color w:val="0D3F88"/>
      <w:sz w:val="48"/>
      <w:szCs w:val="48"/>
    </w:rPr>
  </w:style>
  <w:style w:type="paragraph" w:customStyle="1" w:styleId="KCPLParagraph">
    <w:name w:val="KCP&amp;L Paragraph"/>
    <w:basedOn w:val="BodyText"/>
    <w:rsid w:val="003B70E6"/>
    <w:pPr>
      <w:spacing w:line="360" w:lineRule="exact"/>
      <w:ind w:left="-540" w:right="-720"/>
    </w:pPr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3B70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70E6"/>
  </w:style>
  <w:style w:type="paragraph" w:customStyle="1" w:styleId="KCPLSampleBold">
    <w:name w:val="KCP&amp;L Sample Bold"/>
    <w:basedOn w:val="BodyText"/>
    <w:rsid w:val="003B70E6"/>
    <w:pPr>
      <w:spacing w:line="360" w:lineRule="exact"/>
    </w:pPr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6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16F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7C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C59"/>
  </w:style>
  <w:style w:type="paragraph" w:styleId="Footer">
    <w:name w:val="footer"/>
    <w:basedOn w:val="Normal"/>
    <w:link w:val="FooterChar"/>
    <w:uiPriority w:val="99"/>
    <w:unhideWhenUsed/>
    <w:rsid w:val="003A7C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12CEAA-0D69-42BB-94F0-56D0F667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Wendel</dc:creator>
  <cp:lastModifiedBy>Chris</cp:lastModifiedBy>
  <cp:revision>2</cp:revision>
  <cp:lastPrinted>2014-07-09T18:46:00Z</cp:lastPrinted>
  <dcterms:created xsi:type="dcterms:W3CDTF">2017-08-21T20:06:00Z</dcterms:created>
  <dcterms:modified xsi:type="dcterms:W3CDTF">2017-08-21T20:06:00Z</dcterms:modified>
</cp:coreProperties>
</file>